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3BA57" w14:textId="77777777" w:rsidR="00A35A73" w:rsidRPr="003C0D04" w:rsidRDefault="00A35A73">
      <w:pPr>
        <w:rPr>
          <w:b/>
          <w:bCs/>
          <w:u w:val="single"/>
        </w:rPr>
      </w:pPr>
      <w:bookmarkStart w:id="0" w:name="_GoBack"/>
      <w:bookmarkEnd w:id="0"/>
      <w:r w:rsidRPr="003C0D04">
        <w:rPr>
          <w:b/>
          <w:bCs/>
          <w:u w:val="single"/>
        </w:rPr>
        <w:t xml:space="preserve">VE </w:t>
      </w:r>
      <w:r w:rsidR="003C0D04">
        <w:rPr>
          <w:b/>
          <w:bCs/>
          <w:u w:val="single"/>
        </w:rPr>
        <w:t>D</w:t>
      </w:r>
      <w:r w:rsidRPr="003C0D04">
        <w:rPr>
          <w:b/>
          <w:bCs/>
          <w:u w:val="single"/>
        </w:rPr>
        <w:t xml:space="preserve">ay </w:t>
      </w:r>
      <w:r w:rsidR="003C0D04">
        <w:rPr>
          <w:b/>
          <w:bCs/>
          <w:u w:val="single"/>
        </w:rPr>
        <w:t>I</w:t>
      </w:r>
      <w:r w:rsidRPr="003C0D04">
        <w:rPr>
          <w:b/>
          <w:bCs/>
          <w:u w:val="single"/>
        </w:rPr>
        <w:t>deas</w:t>
      </w:r>
    </w:p>
    <w:tbl>
      <w:tblPr>
        <w:tblStyle w:val="TableGrid"/>
        <w:tblW w:w="0" w:type="auto"/>
        <w:tblLook w:val="04A0" w:firstRow="1" w:lastRow="0" w:firstColumn="1" w:lastColumn="0" w:noHBand="0" w:noVBand="1"/>
      </w:tblPr>
      <w:tblGrid>
        <w:gridCol w:w="3617"/>
        <w:gridCol w:w="3533"/>
        <w:gridCol w:w="4227"/>
        <w:gridCol w:w="4011"/>
      </w:tblGrid>
      <w:tr w:rsidR="00A35A73" w14:paraId="1A456F89" w14:textId="77777777" w:rsidTr="00B74B08">
        <w:tc>
          <w:tcPr>
            <w:tcW w:w="3786" w:type="dxa"/>
          </w:tcPr>
          <w:p w14:paraId="0440790C" w14:textId="77777777" w:rsidR="00A35A73" w:rsidRDefault="00AB7790">
            <w:hyperlink r:id="rId4" w:history="1">
              <w:r w:rsidR="00A35A73">
                <w:rPr>
                  <w:rStyle w:val="Hyperlink"/>
                </w:rPr>
                <w:t>https://www.twinkl.co.uk/resource/t2-h-4813-ve-day-resource-pack</w:t>
              </w:r>
            </w:hyperlink>
          </w:p>
          <w:p w14:paraId="387078E2" w14:textId="77777777" w:rsidR="00AC050F" w:rsidRDefault="00AC050F"/>
          <w:p w14:paraId="4DDA406E" w14:textId="77777777" w:rsidR="00AC050F" w:rsidRDefault="00AB7790">
            <w:hyperlink r:id="rId5" w:history="1">
              <w:r w:rsidR="00AC050F">
                <w:rPr>
                  <w:rStyle w:val="Hyperlink"/>
                </w:rPr>
                <w:t>https://www.mrtdoeshistory.com/75th-anniversary-ve-day</w:t>
              </w:r>
            </w:hyperlink>
          </w:p>
          <w:p w14:paraId="48E69CFE" w14:textId="77777777" w:rsidR="00A35A73" w:rsidRDefault="00A35A73"/>
          <w:p w14:paraId="52219EBA" w14:textId="77777777" w:rsidR="00A35A73" w:rsidRDefault="00A35A73">
            <w:r>
              <w:t xml:space="preserve">A lot of this is </w:t>
            </w:r>
            <w:r w:rsidR="006839A9">
              <w:t xml:space="preserve">quite </w:t>
            </w:r>
            <w:r>
              <w:t>learning based</w:t>
            </w:r>
            <w:r w:rsidR="006839A9">
              <w:t xml:space="preserve">, </w:t>
            </w:r>
            <w:r>
              <w:t xml:space="preserve">but there are some good ideas that can be tweaked.  </w:t>
            </w:r>
            <w:r w:rsidR="006839A9">
              <w:t xml:space="preserve">It would be good for the children to know what it is all about. </w:t>
            </w:r>
          </w:p>
        </w:tc>
        <w:tc>
          <w:tcPr>
            <w:tcW w:w="4202" w:type="dxa"/>
          </w:tcPr>
          <w:p w14:paraId="6ED33955" w14:textId="77777777" w:rsidR="001C3D18" w:rsidRDefault="00B74B08" w:rsidP="00B74B08">
            <w:r>
              <w:t>Espresso has a lot of activities for VE day, including some video of Veterans from the 60</w:t>
            </w:r>
            <w:r w:rsidRPr="00B74B08">
              <w:rPr>
                <w:vertAlign w:val="superscript"/>
              </w:rPr>
              <w:t>th</w:t>
            </w:r>
            <w:r>
              <w:t xml:space="preserve"> and 70</w:t>
            </w:r>
            <w:r w:rsidRPr="00B74B08">
              <w:rPr>
                <w:vertAlign w:val="superscript"/>
              </w:rPr>
              <w:t>th</w:t>
            </w:r>
            <w:r>
              <w:t xml:space="preserve"> anniversaries</w:t>
            </w:r>
            <w:r w:rsidR="006839A9">
              <w:t xml:space="preserve"> and George VI’s VE day announcement and a general video on VE day,</w:t>
            </w:r>
          </w:p>
          <w:p w14:paraId="384B6412" w14:textId="77777777" w:rsidR="006839A9" w:rsidRDefault="006839A9" w:rsidP="00B74B08"/>
          <w:p w14:paraId="3F4AD97C" w14:textId="77777777" w:rsidR="006839A9" w:rsidRDefault="006839A9" w:rsidP="00B74B08">
            <w:r>
              <w:t xml:space="preserve">These will help the children understand why we are celebrating VE day. </w:t>
            </w:r>
          </w:p>
        </w:tc>
        <w:tc>
          <w:tcPr>
            <w:tcW w:w="3700" w:type="dxa"/>
          </w:tcPr>
          <w:p w14:paraId="358646CF" w14:textId="77777777" w:rsidR="00AC050F" w:rsidRDefault="00AB7790">
            <w:hyperlink r:id="rId6" w:history="1">
              <w:r w:rsidR="006839A9">
                <w:rPr>
                  <w:rStyle w:val="Hyperlink"/>
                </w:rPr>
                <w:t>https://www.bbc.co.uk/cbbc/search?q=VE+day</w:t>
              </w:r>
            </w:hyperlink>
            <w:r w:rsidR="006839A9">
              <w:t xml:space="preserve"> – VE day links on Newsround</w:t>
            </w:r>
          </w:p>
          <w:p w14:paraId="7B574817" w14:textId="77777777" w:rsidR="006839A9" w:rsidRDefault="006839A9"/>
          <w:p w14:paraId="5E7592D7" w14:textId="77777777" w:rsidR="006839A9" w:rsidRDefault="00AB7790">
            <w:hyperlink r:id="rId7" w:history="1">
              <w:r w:rsidR="006839A9">
                <w:rPr>
                  <w:rStyle w:val="Hyperlink"/>
                </w:rPr>
                <w:t>https://www.bbc.co.uk/teach/class-clips-video/history-ks2-ve-day/z7xtmfr</w:t>
              </w:r>
            </w:hyperlink>
            <w:r w:rsidR="006839A9">
              <w:t xml:space="preserve"> – BBC class clips VE day</w:t>
            </w:r>
          </w:p>
          <w:p w14:paraId="5F8F1EF1" w14:textId="77777777" w:rsidR="006839A9" w:rsidRDefault="006839A9"/>
          <w:p w14:paraId="10A2DF6B" w14:textId="77777777" w:rsidR="006839A9" w:rsidRDefault="00AB7790">
            <w:hyperlink r:id="rId8" w:history="1">
              <w:r w:rsidR="006839A9">
                <w:rPr>
                  <w:rStyle w:val="Hyperlink"/>
                </w:rPr>
                <w:t>https://www.iwm.org.uk/learning</w:t>
              </w:r>
            </w:hyperlink>
            <w:r w:rsidR="003C0D04">
              <w:t xml:space="preserve"> – Imperial War Museum links</w:t>
            </w:r>
          </w:p>
          <w:p w14:paraId="5361B382" w14:textId="77777777" w:rsidR="003C0D04" w:rsidRDefault="003C0D04"/>
          <w:p w14:paraId="66305F6F" w14:textId="77777777" w:rsidR="003C0D04" w:rsidRDefault="00AB7790">
            <w:hyperlink r:id="rId9" w:history="1">
              <w:r w:rsidR="003C0D04">
                <w:rPr>
                  <w:rStyle w:val="Hyperlink"/>
                </w:rPr>
                <w:t>https://www.bbc.co.uk/cbbc/watch/horrible-histories-songs-ve-day-song</w:t>
              </w:r>
            </w:hyperlink>
            <w:r w:rsidR="003C0D04">
              <w:t xml:space="preserve"> - not authentic, but the children may like it.  </w:t>
            </w:r>
          </w:p>
        </w:tc>
        <w:tc>
          <w:tcPr>
            <w:tcW w:w="3700" w:type="dxa"/>
          </w:tcPr>
          <w:p w14:paraId="68CA2407" w14:textId="77777777" w:rsidR="00B74B08" w:rsidRDefault="00AB7790" w:rsidP="00B74B08">
            <w:hyperlink r:id="rId10" w:history="1">
              <w:r w:rsidR="00B74B08">
                <w:rPr>
                  <w:rStyle w:val="Hyperlink"/>
                </w:rPr>
                <w:t>https://www.twinkl.co.uk/resource/t-t-2548139-union-jack-template-display-bunting</w:t>
              </w:r>
            </w:hyperlink>
            <w:r w:rsidR="00B74B08">
              <w:t xml:space="preserve"> - union flag bunting.</w:t>
            </w:r>
          </w:p>
          <w:p w14:paraId="2DD5004E" w14:textId="77777777" w:rsidR="00B74B08" w:rsidRDefault="00B74B08" w:rsidP="00B74B08"/>
          <w:p w14:paraId="5F79690E" w14:textId="77777777" w:rsidR="00B74B08" w:rsidRDefault="00B74B08" w:rsidP="00B74B08">
            <w:r>
              <w:t>Or make your own party decorations:</w:t>
            </w:r>
          </w:p>
          <w:p w14:paraId="4FC02B2E" w14:textId="77777777" w:rsidR="00A35A73" w:rsidRDefault="00B74B08" w:rsidP="00B74B08">
            <w:r>
              <w:t xml:space="preserve">Red, white and blue paper chains, streamers, table decorations etc. This site has a lot of annoying pop ups, but some interesting ideas: </w:t>
            </w:r>
            <w:hyperlink r:id="rId11" w:history="1">
              <w:r>
                <w:rPr>
                  <w:rStyle w:val="Hyperlink"/>
                </w:rPr>
                <w:t>https://www.papernstitchblog.com/colorful-modern-diy-printables-for-birthdays/</w:t>
              </w:r>
            </w:hyperlink>
          </w:p>
        </w:tc>
      </w:tr>
      <w:tr w:rsidR="00B74B08" w14:paraId="551CA4BB" w14:textId="77777777" w:rsidTr="00B74B08">
        <w:tc>
          <w:tcPr>
            <w:tcW w:w="3786" w:type="dxa"/>
          </w:tcPr>
          <w:p w14:paraId="74D49CDA" w14:textId="77777777" w:rsidR="00B74B08" w:rsidRDefault="00AB7790" w:rsidP="00B74B08">
            <w:hyperlink r:id="rId12" w:history="1">
              <w:r w:rsidR="00B74B08">
                <w:rPr>
                  <w:rStyle w:val="Hyperlink"/>
                </w:rPr>
                <w:t>https://www.twinkl.co.uk/resource/t2-h-4750-wartime-recipe-booklet</w:t>
              </w:r>
            </w:hyperlink>
          </w:p>
          <w:p w14:paraId="1B925F58" w14:textId="77777777" w:rsidR="00B74B08" w:rsidRDefault="00B74B08" w:rsidP="00B74B08"/>
          <w:p w14:paraId="59606817" w14:textId="77777777" w:rsidR="00B74B08" w:rsidRDefault="00AB7790" w:rsidP="00B74B08">
            <w:hyperlink r:id="rId13" w:history="1">
              <w:r w:rsidR="00B74B08">
                <w:rPr>
                  <w:rStyle w:val="Hyperlink"/>
                </w:rPr>
                <w:t>https://the1940sexperiment.com/100-wartime-recipes/</w:t>
              </w:r>
            </w:hyperlink>
          </w:p>
          <w:p w14:paraId="6286323D" w14:textId="77777777" w:rsidR="00B74B08" w:rsidRDefault="00B74B08" w:rsidP="00B74B08"/>
          <w:p w14:paraId="51423FFA" w14:textId="77777777" w:rsidR="00B74B08" w:rsidRDefault="00B74B08" w:rsidP="00B74B08">
            <w:r>
              <w:t>Resources dependent – you could do some cookery linked to the war and rationing. Maybe look at recipes that use leftovers?</w:t>
            </w:r>
          </w:p>
          <w:p w14:paraId="759D3049" w14:textId="77777777" w:rsidR="00B74B08" w:rsidRDefault="00B74B08" w:rsidP="00B74B08"/>
          <w:p w14:paraId="2A5251E3" w14:textId="77777777" w:rsidR="00B74B08" w:rsidRDefault="00B74B08" w:rsidP="00B74B08"/>
        </w:tc>
        <w:tc>
          <w:tcPr>
            <w:tcW w:w="4202" w:type="dxa"/>
          </w:tcPr>
          <w:p w14:paraId="331C4490" w14:textId="77777777" w:rsidR="00B74B08" w:rsidRDefault="00AB7790" w:rsidP="00B74B08">
            <w:hyperlink r:id="rId14" w:history="1">
              <w:r w:rsidR="00B74B08">
                <w:rPr>
                  <w:rStyle w:val="Hyperlink"/>
                </w:rPr>
                <w:t>https://www.twinkl.co.uk/resource/t3-h-123-design-a-ve-day-medal-activity-sheet</w:t>
              </w:r>
            </w:hyperlink>
          </w:p>
          <w:p w14:paraId="5E7F0CA5" w14:textId="77777777" w:rsidR="00B74B08" w:rsidRDefault="00B74B08" w:rsidP="00B74B08">
            <w:r>
              <w:rPr>
                <w:noProof/>
                <w:lang w:eastAsia="en-GB"/>
              </w:rPr>
              <w:drawing>
                <wp:anchor distT="0" distB="0" distL="114300" distR="114300" simplePos="0" relativeHeight="251668480" behindDoc="1" locked="0" layoutInCell="1" allowOverlap="1" wp14:anchorId="3D21C2BC" wp14:editId="53388B26">
                  <wp:simplePos x="0" y="0"/>
                  <wp:positionH relativeFrom="column">
                    <wp:posOffset>1257300</wp:posOffset>
                  </wp:positionH>
                  <wp:positionV relativeFrom="paragraph">
                    <wp:posOffset>147955</wp:posOffset>
                  </wp:positionV>
                  <wp:extent cx="971550" cy="876935"/>
                  <wp:effectExtent l="0" t="0" r="0" b="0"/>
                  <wp:wrapTight wrapText="bothSides">
                    <wp:wrapPolygon edited="0">
                      <wp:start x="0" y="0"/>
                      <wp:lineTo x="0" y="21115"/>
                      <wp:lineTo x="21176" y="21115"/>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71550" cy="876935"/>
                          </a:xfrm>
                          <a:prstGeom prst="rect">
                            <a:avLst/>
                          </a:prstGeom>
                        </pic:spPr>
                      </pic:pic>
                    </a:graphicData>
                  </a:graphic>
                  <wp14:sizeRelH relativeFrom="margin">
                    <wp14:pctWidth>0</wp14:pctWidth>
                  </wp14:sizeRelH>
                  <wp14:sizeRelV relativeFrom="margin">
                    <wp14:pctHeight>0</wp14:pctHeight>
                  </wp14:sizeRelV>
                </wp:anchor>
              </w:drawing>
            </w:r>
          </w:p>
          <w:p w14:paraId="4B1508F5" w14:textId="77777777" w:rsidR="00B74B08" w:rsidRDefault="00B74B08" w:rsidP="00B74B08">
            <w:r>
              <w:t xml:space="preserve">Design a medal.  You could extend this to then make medals using paper, card, clay etc.   Perhaps look at videos of people with medals, or talk about Captain Tom Moore. </w:t>
            </w:r>
          </w:p>
        </w:tc>
        <w:tc>
          <w:tcPr>
            <w:tcW w:w="3700" w:type="dxa"/>
          </w:tcPr>
          <w:p w14:paraId="010571E1" w14:textId="77777777" w:rsidR="00B74B08" w:rsidRDefault="00AB7790" w:rsidP="00B74B08">
            <w:hyperlink r:id="rId16" w:history="1">
              <w:r w:rsidR="00B74B08">
                <w:rPr>
                  <w:rStyle w:val="Hyperlink"/>
                </w:rPr>
                <w:t>https://www.twinkl.co.uk/resource/t2-t-803-simple-ww2-spitfire-glider-activity-paper-craft</w:t>
              </w:r>
            </w:hyperlink>
          </w:p>
          <w:p w14:paraId="48EE742B" w14:textId="77777777" w:rsidR="00B74B08" w:rsidRDefault="00B74B08" w:rsidP="00B74B08"/>
          <w:p w14:paraId="7EEB6EA2" w14:textId="77777777" w:rsidR="00B74B08" w:rsidRDefault="00B74B08" w:rsidP="00B74B08">
            <w:r>
              <w:t xml:space="preserve">This might be a good one – colour and make a paper plane.  You can then see whose will fly the furthest/highest etc to extend the activity. </w:t>
            </w:r>
          </w:p>
        </w:tc>
        <w:tc>
          <w:tcPr>
            <w:tcW w:w="3700" w:type="dxa"/>
          </w:tcPr>
          <w:p w14:paraId="2900406D" w14:textId="77777777" w:rsidR="00B74B08" w:rsidRDefault="00B74B08" w:rsidP="00B74B08">
            <w:r>
              <w:t xml:space="preserve">You could play a range of appropriate games for the time period. </w:t>
            </w:r>
          </w:p>
          <w:p w14:paraId="09B46DF1" w14:textId="77777777" w:rsidR="00B74B08" w:rsidRDefault="00B74B08" w:rsidP="00B74B08">
            <w:r>
              <w:t>For example:</w:t>
            </w:r>
          </w:p>
          <w:p w14:paraId="69EA6FF2" w14:textId="77777777" w:rsidR="00B74B08" w:rsidRDefault="00B74B08" w:rsidP="00B74B08">
            <w:r>
              <w:t xml:space="preserve">Ludo, snakes and ladders, marbles, jacks, snap, chequers, skipping, hopscotch, hide and seek, </w:t>
            </w:r>
            <w:proofErr w:type="spellStart"/>
            <w:r>
              <w:t>tig</w:t>
            </w:r>
            <w:proofErr w:type="spellEnd"/>
            <w:r>
              <w:t xml:space="preserve">/ tag, British Bulldog, what time is it Mr Wolf, ring toss – and any others you can find. </w:t>
            </w:r>
          </w:p>
          <w:p w14:paraId="61D575FF" w14:textId="77777777" w:rsidR="00B74B08" w:rsidRDefault="00B74B08" w:rsidP="00B74B08">
            <w:r>
              <w:t>Some are good for indoor play and some outdoor.</w:t>
            </w:r>
          </w:p>
        </w:tc>
      </w:tr>
      <w:tr w:rsidR="00B74B08" w14:paraId="7C9A4498" w14:textId="77777777" w:rsidTr="00B74B08">
        <w:tc>
          <w:tcPr>
            <w:tcW w:w="3786" w:type="dxa"/>
          </w:tcPr>
          <w:p w14:paraId="46E885C1" w14:textId="77777777" w:rsidR="00B74B08" w:rsidRDefault="00B74B08" w:rsidP="00B74B08">
            <w:r>
              <w:t>Teach and sing WW2/1940s songs – e.g. run rabbit, long way to Tipperary, the sun has got his hat on etc. Could we add instruments?</w:t>
            </w:r>
          </w:p>
          <w:p w14:paraId="61602590" w14:textId="77777777" w:rsidR="00B74B08" w:rsidRDefault="00B74B08" w:rsidP="00B74B08"/>
          <w:p w14:paraId="408DE718" w14:textId="77777777" w:rsidR="00B74B08" w:rsidRDefault="00B74B08" w:rsidP="00B74B08">
            <w:r>
              <w:t xml:space="preserve">Listen to WW2 music (YouTube and Spotify have wartime </w:t>
            </w:r>
            <w:proofErr w:type="gramStart"/>
            <w:r>
              <w:t>playlists,</w:t>
            </w:r>
            <w:proofErr w:type="gramEnd"/>
            <w:r>
              <w:t xml:space="preserve"> I may be able to dig out the CDS for you) </w:t>
            </w:r>
          </w:p>
          <w:p w14:paraId="1EE75F22" w14:textId="77777777" w:rsidR="00B74B08" w:rsidRDefault="00B74B08" w:rsidP="00B74B08"/>
          <w:p w14:paraId="2D3965E8" w14:textId="77777777" w:rsidR="00B74B08" w:rsidRDefault="00B74B08" w:rsidP="00B74B08">
            <w:r>
              <w:t xml:space="preserve">Do some dancing from the era (Lambeth walk/ Jitterbug). </w:t>
            </w:r>
          </w:p>
        </w:tc>
        <w:tc>
          <w:tcPr>
            <w:tcW w:w="4202" w:type="dxa"/>
          </w:tcPr>
          <w:p w14:paraId="0E0744DC" w14:textId="77777777" w:rsidR="00B74B08" w:rsidRDefault="00B74B08" w:rsidP="00B74B08">
            <w:r>
              <w:t xml:space="preserve">Art – you could do WW2, or party based art.  There is a lot available for ideas online.  Some good ones are: </w:t>
            </w:r>
          </w:p>
          <w:p w14:paraId="47E95BA7" w14:textId="77777777" w:rsidR="00B74B08" w:rsidRDefault="00B74B08" w:rsidP="00B74B08">
            <w:r>
              <w:rPr>
                <w:noProof/>
                <w:lang w:eastAsia="en-GB"/>
              </w:rPr>
              <w:drawing>
                <wp:anchor distT="0" distB="0" distL="114300" distR="114300" simplePos="0" relativeHeight="251666432" behindDoc="1" locked="0" layoutInCell="1" allowOverlap="1" wp14:anchorId="3B3F1D60" wp14:editId="7F56CD47">
                  <wp:simplePos x="0" y="0"/>
                  <wp:positionH relativeFrom="column">
                    <wp:posOffset>57785</wp:posOffset>
                  </wp:positionH>
                  <wp:positionV relativeFrom="paragraph">
                    <wp:posOffset>48895</wp:posOffset>
                  </wp:positionV>
                  <wp:extent cx="965200" cy="333375"/>
                  <wp:effectExtent l="0" t="0" r="6350" b="9525"/>
                  <wp:wrapTight wrapText="bothSides">
                    <wp:wrapPolygon edited="0">
                      <wp:start x="0" y="0"/>
                      <wp:lineTo x="0" y="20983"/>
                      <wp:lineTo x="21316" y="20983"/>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65200" cy="333375"/>
                          </a:xfrm>
                          <a:prstGeom prst="rect">
                            <a:avLst/>
                          </a:prstGeom>
                        </pic:spPr>
                      </pic:pic>
                    </a:graphicData>
                  </a:graphic>
                  <wp14:sizeRelH relativeFrom="margin">
                    <wp14:pctWidth>0</wp14:pctWidth>
                  </wp14:sizeRelH>
                  <wp14:sizeRelV relativeFrom="margin">
                    <wp14:pctHeight>0</wp14:pctHeight>
                  </wp14:sizeRelV>
                </wp:anchor>
              </w:drawing>
            </w:r>
            <w:r>
              <w:t xml:space="preserve">Blitz silhouettes  </w:t>
            </w:r>
          </w:p>
          <w:p w14:paraId="5E6DE431" w14:textId="77777777" w:rsidR="00B74B08" w:rsidRDefault="00B74B08" w:rsidP="00B74B08">
            <w:r>
              <w:rPr>
                <w:noProof/>
                <w:lang w:eastAsia="en-GB"/>
              </w:rPr>
              <w:drawing>
                <wp:anchor distT="0" distB="0" distL="114300" distR="114300" simplePos="0" relativeHeight="251667456" behindDoc="1" locked="0" layoutInCell="1" allowOverlap="1" wp14:anchorId="400E2217" wp14:editId="793EAB96">
                  <wp:simplePos x="0" y="0"/>
                  <wp:positionH relativeFrom="column">
                    <wp:posOffset>35560</wp:posOffset>
                  </wp:positionH>
                  <wp:positionV relativeFrom="paragraph">
                    <wp:posOffset>271145</wp:posOffset>
                  </wp:positionV>
                  <wp:extent cx="439420" cy="590550"/>
                  <wp:effectExtent l="0" t="0" r="0" b="0"/>
                  <wp:wrapTight wrapText="bothSides">
                    <wp:wrapPolygon edited="0">
                      <wp:start x="0" y="0"/>
                      <wp:lineTo x="0" y="20903"/>
                      <wp:lineTo x="20601" y="20903"/>
                      <wp:lineTo x="206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9420" cy="590550"/>
                          </a:xfrm>
                          <a:prstGeom prst="rect">
                            <a:avLst/>
                          </a:prstGeom>
                        </pic:spPr>
                      </pic:pic>
                    </a:graphicData>
                  </a:graphic>
                  <wp14:sizeRelH relativeFrom="margin">
                    <wp14:pctWidth>0</wp14:pctWidth>
                  </wp14:sizeRelH>
                  <wp14:sizeRelV relativeFrom="margin">
                    <wp14:pctHeight>0</wp14:pctHeight>
                  </wp14:sizeRelV>
                </wp:anchor>
              </w:drawing>
            </w:r>
            <w:r>
              <w:t xml:space="preserve">Blitz jars </w:t>
            </w:r>
          </w:p>
          <w:p w14:paraId="38D8136D" w14:textId="77777777" w:rsidR="00B74B08" w:rsidRDefault="00B74B08" w:rsidP="00B74B08">
            <w:r>
              <w:t>Poppies</w:t>
            </w:r>
          </w:p>
          <w:p w14:paraId="546E1E74" w14:textId="77777777" w:rsidR="00B74B08" w:rsidRDefault="00B74B08" w:rsidP="00B74B08"/>
          <w:p w14:paraId="1F932A86" w14:textId="77777777" w:rsidR="00B74B08" w:rsidRDefault="00B74B08" w:rsidP="00B74B08">
            <w:r>
              <w:t>VE day collage – party themes, WW2 themed, large V for victory, lettering etc.</w:t>
            </w:r>
          </w:p>
        </w:tc>
        <w:tc>
          <w:tcPr>
            <w:tcW w:w="3700" w:type="dxa"/>
          </w:tcPr>
          <w:p w14:paraId="6BD31D1C" w14:textId="77777777" w:rsidR="00B74B08" w:rsidRDefault="00B74B08" w:rsidP="00B74B08">
            <w:r>
              <w:t>Make a jigsaw.</w:t>
            </w:r>
          </w:p>
          <w:p w14:paraId="1D10B17C" w14:textId="77777777" w:rsidR="00B74B08" w:rsidRDefault="00B74B08" w:rsidP="00B74B08">
            <w:r>
              <w:t>You could use any of the colouring sheets, e.g. Twinkl, or the photographs from the website below.  Copy onto card or laminate and cut into jigsaw pieces – can we then put them back together?</w:t>
            </w:r>
          </w:p>
          <w:p w14:paraId="2475B4B2" w14:textId="77777777" w:rsidR="00B74B08" w:rsidRDefault="00AB7790" w:rsidP="00B74B08">
            <w:hyperlink r:id="rId19" w:history="1">
              <w:r w:rsidR="00B74B08">
                <w:rPr>
                  <w:rStyle w:val="Hyperlink"/>
                </w:rPr>
                <w:t>https://www.iwm.org.uk/history/10-photos-of-ve-day-celebrations</w:t>
              </w:r>
            </w:hyperlink>
          </w:p>
        </w:tc>
        <w:tc>
          <w:tcPr>
            <w:tcW w:w="3700" w:type="dxa"/>
          </w:tcPr>
          <w:p w14:paraId="52A1D18D" w14:textId="77777777" w:rsidR="00B74B08" w:rsidRDefault="00B74B08" w:rsidP="00B74B08">
            <w:r>
              <w:t>Design your own game – following on from playing some traditional games, the children could design their own board games, or simple playground games.  Can they try to keep these to the simple VE day theme?</w:t>
            </w:r>
          </w:p>
          <w:p w14:paraId="24F0F39A" w14:textId="77777777" w:rsidR="00B74B08" w:rsidRDefault="00B74B08" w:rsidP="00B74B08"/>
          <w:p w14:paraId="4ABE2B91" w14:textId="77777777" w:rsidR="00B74B08" w:rsidRDefault="00B74B08" w:rsidP="00B74B08">
            <w:r>
              <w:t>(Maybe set rules of what is and is not allowed, so they don’t descend into beat ‘</w:t>
            </w:r>
            <w:proofErr w:type="spellStart"/>
            <w:r>
              <w:t>em</w:t>
            </w:r>
            <w:proofErr w:type="spellEnd"/>
            <w:r>
              <w:t xml:space="preserve"> up games!)</w:t>
            </w:r>
          </w:p>
        </w:tc>
      </w:tr>
    </w:tbl>
    <w:p w14:paraId="45468324" w14:textId="77777777" w:rsidR="00966157" w:rsidRDefault="00966157"/>
    <w:sectPr w:rsidR="00966157" w:rsidSect="00A35A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73"/>
    <w:rsid w:val="001C3D18"/>
    <w:rsid w:val="002626B0"/>
    <w:rsid w:val="00350B66"/>
    <w:rsid w:val="003C0D04"/>
    <w:rsid w:val="006839A9"/>
    <w:rsid w:val="00966157"/>
    <w:rsid w:val="00970921"/>
    <w:rsid w:val="00A35A73"/>
    <w:rsid w:val="00AA4095"/>
    <w:rsid w:val="00AB7790"/>
    <w:rsid w:val="00AC01FC"/>
    <w:rsid w:val="00AC050F"/>
    <w:rsid w:val="00B00B8E"/>
    <w:rsid w:val="00B7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BC69"/>
  <w15:chartTrackingRefBased/>
  <w15:docId w15:val="{60239786-A9CD-402C-8713-97DFD2D5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35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wm.org.uk/learning" TargetMode="External"/><Relationship Id="rId13" Type="http://schemas.openxmlformats.org/officeDocument/2006/relationships/hyperlink" Target="https://the1940sexperiment.com/100-wartime-recipes/"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bc.co.uk/teach/class-clips-video/history-ks2-ve-day/z7xtmfr" TargetMode="External"/><Relationship Id="rId12" Type="http://schemas.openxmlformats.org/officeDocument/2006/relationships/hyperlink" Target="https://www.twinkl.co.uk/resource/t2-h-4750-wartime-recipe-booklet"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www.twinkl.co.uk/resource/t2-t-803-simple-ww2-spitfire-glider-activity-paper-craf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bc.co.uk/cbbc/search?q=VE+day" TargetMode="External"/><Relationship Id="rId11" Type="http://schemas.openxmlformats.org/officeDocument/2006/relationships/hyperlink" Target="https://www.papernstitchblog.com/colorful-modern-diy-printables-for-birthdays/" TargetMode="External"/><Relationship Id="rId5" Type="http://schemas.openxmlformats.org/officeDocument/2006/relationships/hyperlink" Target="https://www.mrtdoeshistory.com/75th-anniversary-ve-day" TargetMode="External"/><Relationship Id="rId15" Type="http://schemas.openxmlformats.org/officeDocument/2006/relationships/image" Target="media/image1.png"/><Relationship Id="rId10" Type="http://schemas.openxmlformats.org/officeDocument/2006/relationships/hyperlink" Target="https://www.twinkl.co.uk/resource/t-t-2548139-union-jack-template-display-bunting" TargetMode="External"/><Relationship Id="rId19" Type="http://schemas.openxmlformats.org/officeDocument/2006/relationships/hyperlink" Target="https://www.iwm.org.uk/history/10-photos-of-ve-day-celebrations" TargetMode="External"/><Relationship Id="rId4" Type="http://schemas.openxmlformats.org/officeDocument/2006/relationships/hyperlink" Target="https://www.twinkl.co.uk/resource/t2-h-4813-ve-day-resource-pack" TargetMode="External"/><Relationship Id="rId9" Type="http://schemas.openxmlformats.org/officeDocument/2006/relationships/hyperlink" Target="https://www.bbc.co.uk/cbbc/watch/horrible-histories-songs-ve-day-song" TargetMode="External"/><Relationship Id="rId14" Type="http://schemas.openxmlformats.org/officeDocument/2006/relationships/hyperlink" Target="https://www.twinkl.co.uk/resource/t3-h-123-design-a-ve-day-medal-activity-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Green</dc:creator>
  <cp:keywords/>
  <dc:description/>
  <cp:lastModifiedBy>Miss E. Sturgeon</cp:lastModifiedBy>
  <cp:revision>2</cp:revision>
  <dcterms:created xsi:type="dcterms:W3CDTF">2020-05-02T20:26:00Z</dcterms:created>
  <dcterms:modified xsi:type="dcterms:W3CDTF">2020-05-02T20:26:00Z</dcterms:modified>
</cp:coreProperties>
</file>