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0"/>
        <w:gridCol w:w="8773"/>
      </w:tblGrid>
      <w:tr w:rsidR="00042C45" w:rsidTr="001D1034">
        <w:trPr>
          <w:trHeight w:val="3815"/>
        </w:trPr>
        <w:tc>
          <w:tcPr>
            <w:tcW w:w="1630" w:type="dxa"/>
            <w:vAlign w:val="center"/>
          </w:tcPr>
          <w:p w:rsidR="00042C45" w:rsidRPr="00042C45" w:rsidRDefault="00042C45" w:rsidP="00C75519">
            <w:pPr>
              <w:jc w:val="center"/>
              <w:rPr>
                <w:b/>
                <w:sz w:val="24"/>
              </w:rPr>
            </w:pPr>
            <w:r w:rsidRPr="00042C45">
              <w:rPr>
                <w:b/>
                <w:sz w:val="24"/>
              </w:rPr>
              <w:t>English</w:t>
            </w:r>
          </w:p>
        </w:tc>
        <w:tc>
          <w:tcPr>
            <w:tcW w:w="8773" w:type="dxa"/>
          </w:tcPr>
          <w:p w:rsidR="00042C45" w:rsidRDefault="00042C45" w:rsidP="00042C45">
            <w:r>
              <w:t>Spellings – please learn as many of the year 3/4 spelling words as you can.</w:t>
            </w:r>
            <w:r w:rsidR="00C22A1B">
              <w:t xml:space="preserve"> </w:t>
            </w:r>
          </w:p>
          <w:p w:rsidR="00042C45" w:rsidRDefault="00042C45" w:rsidP="00042C45"/>
          <w:p w:rsidR="00C22A1B" w:rsidRDefault="00C22A1B" w:rsidP="00042C45">
            <w:r>
              <w:t xml:space="preserve">Read, read, read! Try </w:t>
            </w:r>
            <w:r w:rsidR="00C75519">
              <w:t xml:space="preserve">to read a range of authors, genres and text types. </w:t>
            </w:r>
          </w:p>
          <w:p w:rsidR="00B434FA" w:rsidRDefault="00B434FA" w:rsidP="00042C45"/>
          <w:p w:rsidR="00B434FA" w:rsidRDefault="00B434FA" w:rsidP="00B434FA">
            <w:r>
              <w:t xml:space="preserve">Write a book review about a book you have read. Present this any way you like. </w:t>
            </w:r>
          </w:p>
          <w:p w:rsidR="00B434FA" w:rsidRDefault="00B434FA" w:rsidP="00042C45"/>
          <w:p w:rsidR="00B434FA" w:rsidRDefault="00B434FA" w:rsidP="00042C45">
            <w:r>
              <w:t xml:space="preserve">Reading comprehension and SPaG activities in pack and on website. </w:t>
            </w:r>
          </w:p>
          <w:p w:rsidR="00C22A1B" w:rsidRDefault="00C22A1B" w:rsidP="00042C45"/>
          <w:p w:rsidR="00F54ABC" w:rsidRDefault="00D9036D">
            <w:r>
              <w:t>Writing activities based on the Vikings and Anglo-Saxons. E.g. information leaflet, diary from a Viking child’</w:t>
            </w:r>
            <w:r w:rsidR="00957986">
              <w:t>s point of view. There ar</w:t>
            </w:r>
            <w:r w:rsidR="007003B4">
              <w:t>e lots of ideas for this on Purple Mash. I will set some as ‘2dos’ and you can hand write or do them straight onto Purple Mash.</w:t>
            </w:r>
          </w:p>
          <w:p w:rsidR="001D1034" w:rsidRDefault="001D1034"/>
          <w:p w:rsidR="001D1034" w:rsidRDefault="001D1034" w:rsidP="001D1034">
            <w:hyperlink r:id="rId6" w:history="1">
              <w:r w:rsidRPr="00B02CED">
                <w:rPr>
                  <w:rStyle w:val="Hyperlink"/>
                </w:rPr>
                <w:t>www.pobble365.com</w:t>
              </w:r>
            </w:hyperlink>
            <w:r>
              <w:t xml:space="preserve"> – each day a picture is posted which can stimulate a piece of writing along with SPaG activities. </w:t>
            </w:r>
          </w:p>
        </w:tc>
      </w:tr>
      <w:tr w:rsidR="00042C45" w:rsidTr="001D1034">
        <w:trPr>
          <w:trHeight w:val="3815"/>
        </w:trPr>
        <w:tc>
          <w:tcPr>
            <w:tcW w:w="1630" w:type="dxa"/>
            <w:vAlign w:val="center"/>
          </w:tcPr>
          <w:p w:rsidR="00042C45" w:rsidRPr="00042C45" w:rsidRDefault="00042C45" w:rsidP="00C75519">
            <w:pPr>
              <w:jc w:val="center"/>
              <w:rPr>
                <w:b/>
                <w:sz w:val="24"/>
              </w:rPr>
            </w:pPr>
            <w:r w:rsidRPr="00042C45">
              <w:rPr>
                <w:b/>
                <w:sz w:val="24"/>
              </w:rPr>
              <w:t>Maths</w:t>
            </w:r>
          </w:p>
        </w:tc>
        <w:tc>
          <w:tcPr>
            <w:tcW w:w="8773" w:type="dxa"/>
          </w:tcPr>
          <w:p w:rsidR="001D1034" w:rsidRDefault="001D1034" w:rsidP="007003B4">
            <w:r>
              <w:t>Fluent in 5 – access on class page.</w:t>
            </w:r>
          </w:p>
          <w:p w:rsidR="001D1034" w:rsidRDefault="001D1034" w:rsidP="007003B4"/>
          <w:p w:rsidR="007003B4" w:rsidRDefault="007003B4" w:rsidP="007003B4">
            <w:r>
              <w:t>Access White Rose Maths for our scheme of learning. We are looking at decimals, moving onto hundredths and then dividing by 100.</w:t>
            </w:r>
            <w:r w:rsidR="00B434FA">
              <w:t xml:space="preserve"> Fluency and reasoning and problems solving questions for the rest of this topic are in the packs and on the website. </w:t>
            </w:r>
            <w:r w:rsidR="00D8284E" w:rsidRPr="00D8284E">
              <w:t>https://classroomsecrets.co.uk/</w:t>
            </w:r>
            <w:r w:rsidR="00D8284E" w:rsidRPr="00D8284E">
              <w:rPr>
                <w:color w:val="0070C0"/>
              </w:rPr>
              <w:t xml:space="preserve"> </w:t>
            </w:r>
            <w:r w:rsidR="00D8284E">
              <w:t xml:space="preserve">are also offering some free resources. </w:t>
            </w:r>
          </w:p>
          <w:p w:rsidR="007003B4" w:rsidRDefault="007003B4" w:rsidP="007003B4"/>
          <w:p w:rsidR="007003B4" w:rsidRDefault="007003B4" w:rsidP="007003B4">
            <w:r>
              <w:t>Times table rock stars.</w:t>
            </w:r>
          </w:p>
          <w:p w:rsidR="00C22A1B" w:rsidRDefault="00C22A1B"/>
          <w:p w:rsidR="00042C45" w:rsidRDefault="00042C45">
            <w:r>
              <w:t>Help with the cooking by measuring ingredients for your favourite recipe.</w:t>
            </w:r>
          </w:p>
          <w:p w:rsidR="00C75519" w:rsidRDefault="00C75519"/>
          <w:p w:rsidR="00C75519" w:rsidRDefault="00C75519">
            <w:r>
              <w:t>Set up a shop and play together, adding money. Why not use real coins!?</w:t>
            </w:r>
          </w:p>
          <w:p w:rsidR="00F54ABC" w:rsidRDefault="00F54ABC"/>
          <w:p w:rsidR="00F54ABC" w:rsidRDefault="00F54ABC">
            <w:r>
              <w:t>Sing along to a number rock song. Found here:</w:t>
            </w:r>
          </w:p>
          <w:p w:rsidR="00D9036D" w:rsidRDefault="00B05656" w:rsidP="007003B4">
            <w:hyperlink r:id="rId7" w:history="1">
              <w:r w:rsidR="00F54ABC" w:rsidRPr="006C0FB7">
                <w:rPr>
                  <w:rStyle w:val="Hyperlink"/>
                </w:rPr>
                <w:t>https://numberock.com/video-library/</w:t>
              </w:r>
            </w:hyperlink>
          </w:p>
        </w:tc>
      </w:tr>
      <w:tr w:rsidR="00042C45" w:rsidTr="001D1034">
        <w:trPr>
          <w:trHeight w:val="3830"/>
        </w:trPr>
        <w:tc>
          <w:tcPr>
            <w:tcW w:w="1630" w:type="dxa"/>
            <w:vAlign w:val="center"/>
          </w:tcPr>
          <w:p w:rsidR="00042C45" w:rsidRPr="00042C45" w:rsidRDefault="00042C45" w:rsidP="00C75519">
            <w:pPr>
              <w:jc w:val="center"/>
              <w:rPr>
                <w:b/>
                <w:sz w:val="24"/>
              </w:rPr>
            </w:pPr>
            <w:r>
              <w:rPr>
                <w:b/>
                <w:sz w:val="24"/>
              </w:rPr>
              <w:t>Science</w:t>
            </w:r>
          </w:p>
        </w:tc>
        <w:tc>
          <w:tcPr>
            <w:tcW w:w="8773" w:type="dxa"/>
          </w:tcPr>
          <w:p w:rsidR="00042C45" w:rsidRPr="00C75519" w:rsidRDefault="00042C45" w:rsidP="00042C45">
            <w:pPr>
              <w:rPr>
                <w:u w:val="single"/>
              </w:rPr>
            </w:pPr>
            <w:r w:rsidRPr="00C75519">
              <w:rPr>
                <w:u w:val="single"/>
              </w:rPr>
              <w:t xml:space="preserve">Outdoor learning. </w:t>
            </w:r>
          </w:p>
          <w:p w:rsidR="00C75519" w:rsidRDefault="00042C45" w:rsidP="00042C45">
            <w:r>
              <w:t xml:space="preserve">Use your garden to explore the world around you. Perhaps you could </w:t>
            </w:r>
            <w:r w:rsidR="00C22A1B">
              <w:t>wildlife</w:t>
            </w:r>
            <w:r>
              <w:t xml:space="preserve"> watch from your garden? </w:t>
            </w:r>
          </w:p>
          <w:p w:rsidR="00D9036D" w:rsidRDefault="00D9036D" w:rsidP="00042C45"/>
          <w:p w:rsidR="00B434FA" w:rsidRDefault="00D9036D" w:rsidP="00042C45">
            <w:r>
              <w:t>Hamilton Trust</w:t>
            </w:r>
            <w:r w:rsidR="007003B4">
              <w:t xml:space="preserve"> for our Science schemes – we have been looking at animals and their habitats and classifying animals. </w:t>
            </w:r>
          </w:p>
          <w:p w:rsidR="001D1034" w:rsidRDefault="001D1034" w:rsidP="00042C45"/>
          <w:p w:rsidR="00042C45" w:rsidRDefault="001D1034" w:rsidP="00042C45">
            <w:hyperlink r:id="rId8" w:history="1">
              <w:r w:rsidRPr="00B02CED">
                <w:rPr>
                  <w:rStyle w:val="Hyperlink"/>
                </w:rPr>
                <w:t>https://explorify.wellcome.ac.uk/</w:t>
              </w:r>
            </w:hyperlink>
          </w:p>
          <w:p w:rsidR="001D1034" w:rsidRDefault="001D1034" w:rsidP="00042C45"/>
          <w:p w:rsidR="00C75519" w:rsidRPr="00C75519" w:rsidRDefault="00C75519" w:rsidP="00042C45">
            <w:pPr>
              <w:rPr>
                <w:u w:val="single"/>
              </w:rPr>
            </w:pPr>
            <w:r w:rsidRPr="00C75519">
              <w:rPr>
                <w:u w:val="single"/>
              </w:rPr>
              <w:t>Pr</w:t>
            </w:r>
            <w:r>
              <w:rPr>
                <w:u w:val="single"/>
              </w:rPr>
              <w:t>actical science and experi</w:t>
            </w:r>
            <w:r w:rsidRPr="00C75519">
              <w:rPr>
                <w:u w:val="single"/>
              </w:rPr>
              <w:t>ments:</w:t>
            </w:r>
          </w:p>
          <w:p w:rsidR="00042C45" w:rsidRDefault="00042C45" w:rsidP="00042C45">
            <w:r>
              <w:t xml:space="preserve">Pinterest has lots of ideas  </w:t>
            </w:r>
            <w:hyperlink r:id="rId9" w:history="1">
              <w:r w:rsidRPr="006C0FB7">
                <w:rPr>
                  <w:rStyle w:val="Hyperlink"/>
                </w:rPr>
                <w:t>https://www.pinterest.com/</w:t>
              </w:r>
            </w:hyperlink>
          </w:p>
          <w:p w:rsidR="00042C45" w:rsidRDefault="00042C45" w:rsidP="00042C45">
            <w:r>
              <w:t>For example, search “children’s science at home.”</w:t>
            </w:r>
          </w:p>
          <w:p w:rsidR="00C22A1B" w:rsidRDefault="00C22A1B" w:rsidP="00042C45"/>
          <w:p w:rsidR="00C22A1B" w:rsidRDefault="00C22A1B" w:rsidP="00042C45">
            <w:r>
              <w:t>Lots more science ideas on the following website:</w:t>
            </w:r>
          </w:p>
          <w:p w:rsidR="00042C45" w:rsidRDefault="00B05656">
            <w:hyperlink r:id="rId10" w:history="1">
              <w:r w:rsidR="00C22A1B" w:rsidRPr="006C0FB7">
                <w:rPr>
                  <w:rStyle w:val="Hyperlink"/>
                </w:rPr>
                <w:t>https://sciencebob.com/category/experiments/</w:t>
              </w:r>
            </w:hyperlink>
          </w:p>
        </w:tc>
      </w:tr>
      <w:tr w:rsidR="00042C45" w:rsidTr="001D1034">
        <w:trPr>
          <w:trHeight w:val="1255"/>
        </w:trPr>
        <w:tc>
          <w:tcPr>
            <w:tcW w:w="1630" w:type="dxa"/>
            <w:vAlign w:val="center"/>
          </w:tcPr>
          <w:p w:rsidR="00042C45" w:rsidRPr="00042C45" w:rsidRDefault="00042C45" w:rsidP="00C75519">
            <w:pPr>
              <w:jc w:val="center"/>
              <w:rPr>
                <w:b/>
                <w:sz w:val="24"/>
              </w:rPr>
            </w:pPr>
            <w:r>
              <w:rPr>
                <w:b/>
                <w:sz w:val="24"/>
              </w:rPr>
              <w:t>Topic</w:t>
            </w:r>
          </w:p>
        </w:tc>
        <w:tc>
          <w:tcPr>
            <w:tcW w:w="8773" w:type="dxa"/>
          </w:tcPr>
          <w:p w:rsidR="00042C45" w:rsidRPr="00C22A1B" w:rsidRDefault="00042C45">
            <w:pPr>
              <w:rPr>
                <w:u w:val="single"/>
              </w:rPr>
            </w:pPr>
            <w:r w:rsidRPr="00C22A1B">
              <w:rPr>
                <w:u w:val="single"/>
              </w:rPr>
              <w:t>Project</w:t>
            </w:r>
            <w:r w:rsidR="00C22A1B" w:rsidRPr="00C22A1B">
              <w:rPr>
                <w:u w:val="single"/>
              </w:rPr>
              <w:t xml:space="preserve"> ideas</w:t>
            </w:r>
            <w:r w:rsidRPr="00C22A1B">
              <w:rPr>
                <w:u w:val="single"/>
              </w:rPr>
              <w:t xml:space="preserve"> (Present this in any way you like!)</w:t>
            </w:r>
          </w:p>
          <w:p w:rsidR="00042C45" w:rsidRDefault="00042C45">
            <w:r>
              <w:t>- Would y</w:t>
            </w:r>
            <w:r w:rsidR="00D9036D">
              <w:t>ou like to live in Viking</w:t>
            </w:r>
            <w:r w:rsidR="00C22A1B">
              <w:t xml:space="preserve"> times?</w:t>
            </w:r>
            <w:r w:rsidR="00D9036D">
              <w:t xml:space="preserve"> Why?</w:t>
            </w:r>
          </w:p>
          <w:p w:rsidR="00042C45" w:rsidRDefault="00042C45" w:rsidP="00042C45">
            <w:r>
              <w:t>- If you could visit anywhere in the world, wher</w:t>
            </w:r>
            <w:r w:rsidR="00C22A1B">
              <w:t>e would you go?</w:t>
            </w:r>
          </w:p>
          <w:p w:rsidR="00042C45" w:rsidRDefault="00C22A1B" w:rsidP="00042C45">
            <w:r>
              <w:t>- Choose a country to research.</w:t>
            </w:r>
          </w:p>
          <w:p w:rsidR="00C75519" w:rsidRDefault="00D9036D" w:rsidP="00042C45">
            <w:r>
              <w:t>- If you could make a time machine</w:t>
            </w:r>
            <w:r w:rsidR="00042C45">
              <w:t>, what period would you visit and why?</w:t>
            </w:r>
          </w:p>
        </w:tc>
      </w:tr>
      <w:tr w:rsidR="00042C45" w:rsidTr="00D8284E">
        <w:trPr>
          <w:trHeight w:val="418"/>
        </w:trPr>
        <w:tc>
          <w:tcPr>
            <w:tcW w:w="1630" w:type="dxa"/>
            <w:vAlign w:val="center"/>
          </w:tcPr>
          <w:p w:rsidR="00042C45" w:rsidRDefault="00042C45" w:rsidP="00C75519">
            <w:pPr>
              <w:jc w:val="center"/>
              <w:rPr>
                <w:b/>
                <w:sz w:val="24"/>
              </w:rPr>
            </w:pPr>
            <w:r>
              <w:rPr>
                <w:b/>
                <w:sz w:val="24"/>
              </w:rPr>
              <w:t>RE</w:t>
            </w:r>
          </w:p>
        </w:tc>
        <w:tc>
          <w:tcPr>
            <w:tcW w:w="8773" w:type="dxa"/>
          </w:tcPr>
          <w:p w:rsidR="00042C45" w:rsidRPr="00C22A1B" w:rsidRDefault="00042C45">
            <w:pPr>
              <w:rPr>
                <w:u w:val="single"/>
              </w:rPr>
            </w:pPr>
            <w:r w:rsidRPr="00C22A1B">
              <w:rPr>
                <w:u w:val="single"/>
              </w:rPr>
              <w:t>Project</w:t>
            </w:r>
            <w:r w:rsidR="00C22A1B" w:rsidRPr="00C22A1B">
              <w:rPr>
                <w:u w:val="single"/>
              </w:rPr>
              <w:t xml:space="preserve"> ideas</w:t>
            </w:r>
            <w:r w:rsidRPr="00C22A1B">
              <w:rPr>
                <w:u w:val="single"/>
              </w:rPr>
              <w:t xml:space="preserve"> (Present this in any way you like!)</w:t>
            </w:r>
          </w:p>
          <w:p w:rsidR="00042C45" w:rsidRDefault="00042C45">
            <w:r>
              <w:t>-</w:t>
            </w:r>
            <w:r w:rsidR="00C75519">
              <w:t xml:space="preserve"> </w:t>
            </w:r>
            <w:r>
              <w:t>What’s the best thing about Easter?</w:t>
            </w:r>
          </w:p>
          <w:p w:rsidR="00D9036D" w:rsidRDefault="00D9036D">
            <w:r>
              <w:t>- What does forgiveness mean to you?</w:t>
            </w:r>
          </w:p>
          <w:p w:rsidR="00042C45" w:rsidRDefault="00042C45">
            <w:r>
              <w:t>- Wha</w:t>
            </w:r>
            <w:r w:rsidR="00C22A1B">
              <w:t>t happened in the Easter story?</w:t>
            </w:r>
          </w:p>
          <w:p w:rsidR="00042C45" w:rsidRDefault="00042C45">
            <w:r>
              <w:t>- What is it like to be a Christian in the present day?</w:t>
            </w:r>
          </w:p>
          <w:p w:rsidR="00C75519" w:rsidRDefault="00C75519">
            <w:r>
              <w:lastRenderedPageBreak/>
              <w:t xml:space="preserve">- Choose a religion to research. Think about their traditions and celebrations. </w:t>
            </w:r>
          </w:p>
        </w:tc>
      </w:tr>
      <w:tr w:rsidR="00042C45" w:rsidTr="001D1034">
        <w:trPr>
          <w:trHeight w:val="2034"/>
        </w:trPr>
        <w:tc>
          <w:tcPr>
            <w:tcW w:w="1630" w:type="dxa"/>
            <w:vAlign w:val="center"/>
          </w:tcPr>
          <w:p w:rsidR="00042C45" w:rsidRDefault="00042C45" w:rsidP="00C75519">
            <w:pPr>
              <w:jc w:val="center"/>
              <w:rPr>
                <w:b/>
                <w:sz w:val="24"/>
              </w:rPr>
            </w:pPr>
            <w:r>
              <w:rPr>
                <w:b/>
                <w:sz w:val="24"/>
              </w:rPr>
              <w:lastRenderedPageBreak/>
              <w:t>PE</w:t>
            </w:r>
          </w:p>
        </w:tc>
        <w:tc>
          <w:tcPr>
            <w:tcW w:w="8773" w:type="dxa"/>
          </w:tcPr>
          <w:p w:rsidR="00042C45" w:rsidRDefault="00042C45">
            <w:r>
              <w:t>Just Dance videos on Y</w:t>
            </w:r>
            <w:r w:rsidR="00C22A1B">
              <w:t>ouT</w:t>
            </w:r>
            <w:r>
              <w:t>ube.</w:t>
            </w:r>
            <w:r w:rsidRPr="00042C45">
              <w:t xml:space="preserve"> Please ensure parents have checked these videos prior to watching!</w:t>
            </w:r>
          </w:p>
          <w:p w:rsidR="00042C45" w:rsidRDefault="00042C45" w:rsidP="00042C45">
            <w:r>
              <w:t>Can you set up an obstacle course in your garden? Please take care, check for any hazards and stay safe!</w:t>
            </w:r>
            <w:r w:rsidR="00C22A1B">
              <w:t xml:space="preserve"> There are ideas for this on Pinterest: </w:t>
            </w:r>
            <w:hyperlink r:id="rId11" w:history="1">
              <w:r w:rsidR="00C22A1B" w:rsidRPr="006C0FB7">
                <w:rPr>
                  <w:rStyle w:val="Hyperlink"/>
                </w:rPr>
                <w:t>https://www.pinterest.com/</w:t>
              </w:r>
            </w:hyperlink>
            <w:r w:rsidR="00C22A1B">
              <w:t xml:space="preserve"> </w:t>
            </w:r>
          </w:p>
          <w:p w:rsidR="0003715F" w:rsidRDefault="0003715F" w:rsidP="00042C45"/>
          <w:p w:rsidR="00C75519" w:rsidRDefault="0003715F" w:rsidP="00042C45">
            <w:r>
              <w:t>Look at the Change 4 Life activities</w:t>
            </w:r>
            <w:r w:rsidR="007003B4">
              <w:t xml:space="preserve"> as some of these are able to be done at home.</w:t>
            </w:r>
            <w:r>
              <w:t xml:space="preserve"> </w:t>
            </w:r>
            <w:hyperlink r:id="rId12" w:history="1">
              <w:r w:rsidRPr="00EB452B">
                <w:rPr>
                  <w:rStyle w:val="Hyperlink"/>
                </w:rPr>
                <w:t>https://www.nhs.uk/change4life/activities</w:t>
              </w:r>
            </w:hyperlink>
            <w:r>
              <w:t xml:space="preserve"> </w:t>
            </w:r>
          </w:p>
        </w:tc>
      </w:tr>
      <w:tr w:rsidR="00042C45" w:rsidTr="001D1034">
        <w:trPr>
          <w:trHeight w:val="2019"/>
        </w:trPr>
        <w:tc>
          <w:tcPr>
            <w:tcW w:w="1630" w:type="dxa"/>
            <w:vAlign w:val="center"/>
          </w:tcPr>
          <w:p w:rsidR="00042C45" w:rsidRDefault="00042C45" w:rsidP="00C75519">
            <w:pPr>
              <w:jc w:val="center"/>
              <w:rPr>
                <w:b/>
                <w:sz w:val="24"/>
              </w:rPr>
            </w:pPr>
            <w:r>
              <w:rPr>
                <w:b/>
                <w:sz w:val="24"/>
              </w:rPr>
              <w:t>PSHE</w:t>
            </w:r>
          </w:p>
        </w:tc>
        <w:tc>
          <w:tcPr>
            <w:tcW w:w="8773" w:type="dxa"/>
          </w:tcPr>
          <w:p w:rsidR="00042C45" w:rsidRDefault="00042C45">
            <w:r>
              <w:t>Help with jobs around the house. Perhaps you could help with the cooking?</w:t>
            </w:r>
          </w:p>
          <w:p w:rsidR="00042C45" w:rsidRDefault="00042C45"/>
          <w:p w:rsidR="00042C45" w:rsidRDefault="00042C45" w:rsidP="00042C45">
            <w:r>
              <w:t xml:space="preserve">Can you do a ‘kind deed’ every day? </w:t>
            </w:r>
          </w:p>
          <w:p w:rsidR="00C75519" w:rsidRDefault="00C75519" w:rsidP="00042C45"/>
          <w:p w:rsidR="00C75519" w:rsidRDefault="00C75519" w:rsidP="00042C45">
            <w:r w:rsidRPr="00C75519">
              <w:rPr>
                <w:u w:val="single"/>
              </w:rPr>
              <w:t>Topic</w:t>
            </w:r>
            <w:r>
              <w:rPr>
                <w:u w:val="single"/>
              </w:rPr>
              <w:t>s</w:t>
            </w:r>
            <w:r w:rsidRPr="00C75519">
              <w:rPr>
                <w:u w:val="single"/>
              </w:rPr>
              <w:t xml:space="preserve"> to discuss (you could present your ideas as a project too!)</w:t>
            </w:r>
            <w:r>
              <w:br/>
              <w:t>- What makes a good friend?</w:t>
            </w:r>
          </w:p>
          <w:p w:rsidR="00C75519" w:rsidRDefault="00C75519" w:rsidP="00042C45">
            <w:r>
              <w:t>- What are your proudest achievements?</w:t>
            </w:r>
          </w:p>
          <w:p w:rsidR="00042C45" w:rsidRDefault="00C75519" w:rsidP="00042C45">
            <w:r>
              <w:t xml:space="preserve">- </w:t>
            </w:r>
            <w:r w:rsidR="00F54ABC">
              <w:t>What would you like to do when you grow up and why?</w:t>
            </w:r>
          </w:p>
        </w:tc>
      </w:tr>
      <w:tr w:rsidR="00042C45" w:rsidTr="001D1034">
        <w:trPr>
          <w:trHeight w:val="1525"/>
        </w:trPr>
        <w:tc>
          <w:tcPr>
            <w:tcW w:w="1630" w:type="dxa"/>
            <w:vAlign w:val="center"/>
          </w:tcPr>
          <w:p w:rsidR="00042C45" w:rsidRDefault="00042C45" w:rsidP="00C75519">
            <w:pPr>
              <w:jc w:val="center"/>
              <w:rPr>
                <w:b/>
                <w:sz w:val="24"/>
              </w:rPr>
            </w:pPr>
            <w:r>
              <w:rPr>
                <w:b/>
                <w:sz w:val="24"/>
              </w:rPr>
              <w:t>Computing</w:t>
            </w:r>
          </w:p>
        </w:tc>
        <w:tc>
          <w:tcPr>
            <w:tcW w:w="8773" w:type="dxa"/>
          </w:tcPr>
          <w:p w:rsidR="00042C45" w:rsidRDefault="00042C45" w:rsidP="00042C45">
            <w:r>
              <w:t xml:space="preserve">Keep checking on your Purple Mash login. I will set you some work on the 2Dos section. </w:t>
            </w:r>
            <w:hyperlink r:id="rId13" w:history="1">
              <w:r w:rsidRPr="006C0FB7">
                <w:rPr>
                  <w:rStyle w:val="Hyperlink"/>
                </w:rPr>
                <w:t>https://www.purplemash.com/sch/stmichaelssl5</w:t>
              </w:r>
            </w:hyperlink>
          </w:p>
          <w:p w:rsidR="00042C45" w:rsidRDefault="00042C45" w:rsidP="00042C45"/>
          <w:p w:rsidR="00C22A1B" w:rsidRDefault="00042C45" w:rsidP="00042C45">
            <w:r>
              <w:t>Using t</w:t>
            </w:r>
            <w:r w:rsidR="00D9036D">
              <w:t>imes table rock stars to practis</w:t>
            </w:r>
            <w:r>
              <w:t>e times tables in a cross curricular way.</w:t>
            </w:r>
          </w:p>
          <w:p w:rsidR="00C22A1B" w:rsidRDefault="00C22A1B" w:rsidP="00042C45"/>
          <w:p w:rsidR="00C22A1B" w:rsidRDefault="00C22A1B" w:rsidP="00042C45">
            <w:r>
              <w:t xml:space="preserve">Cross curricular learning by researching for a project. </w:t>
            </w:r>
          </w:p>
        </w:tc>
      </w:tr>
      <w:tr w:rsidR="00042C45" w:rsidTr="001D1034">
        <w:trPr>
          <w:trHeight w:val="1272"/>
        </w:trPr>
        <w:tc>
          <w:tcPr>
            <w:tcW w:w="1630" w:type="dxa"/>
            <w:vAlign w:val="center"/>
          </w:tcPr>
          <w:p w:rsidR="00042C45" w:rsidRDefault="00C22A1B" w:rsidP="00C75519">
            <w:pPr>
              <w:jc w:val="center"/>
              <w:rPr>
                <w:b/>
                <w:sz w:val="24"/>
              </w:rPr>
            </w:pPr>
            <w:r>
              <w:rPr>
                <w:b/>
                <w:sz w:val="24"/>
              </w:rPr>
              <w:t>Art / DT</w:t>
            </w:r>
          </w:p>
        </w:tc>
        <w:tc>
          <w:tcPr>
            <w:tcW w:w="8773" w:type="dxa"/>
          </w:tcPr>
          <w:p w:rsidR="00042C45" w:rsidRDefault="00C22A1B">
            <w:r>
              <w:t>Use your creativity to create a masterpiece. You can do this in a cross curricular way with any of the projects. You could use any medium that you like:</w:t>
            </w:r>
          </w:p>
          <w:p w:rsidR="00C22A1B" w:rsidRDefault="00C22A1B">
            <w:r>
              <w:t xml:space="preserve">paint, pens, pencils, sketching, modelling etc. </w:t>
            </w:r>
          </w:p>
          <w:p w:rsidR="00C22A1B" w:rsidRDefault="00C22A1B"/>
          <w:p w:rsidR="00C75519" w:rsidRDefault="00D8284E">
            <w:r>
              <w:t>Mindfulness colouring.</w:t>
            </w:r>
          </w:p>
        </w:tc>
      </w:tr>
      <w:tr w:rsidR="00C75519" w:rsidTr="001D1034">
        <w:trPr>
          <w:trHeight w:val="3052"/>
        </w:trPr>
        <w:tc>
          <w:tcPr>
            <w:tcW w:w="1630" w:type="dxa"/>
            <w:vAlign w:val="center"/>
          </w:tcPr>
          <w:p w:rsidR="00C75519" w:rsidRDefault="00C75519" w:rsidP="00C75519">
            <w:pPr>
              <w:jc w:val="center"/>
              <w:rPr>
                <w:b/>
                <w:sz w:val="24"/>
              </w:rPr>
            </w:pPr>
            <w:r>
              <w:rPr>
                <w:b/>
                <w:sz w:val="24"/>
              </w:rPr>
              <w:t>Music</w:t>
            </w:r>
          </w:p>
        </w:tc>
        <w:tc>
          <w:tcPr>
            <w:tcW w:w="8773" w:type="dxa"/>
          </w:tcPr>
          <w:p w:rsidR="00C75519" w:rsidRDefault="00C75519">
            <w:r>
              <w:t>Can you use household objects to create an instrument and play along to your favourite songs?</w:t>
            </w:r>
          </w:p>
          <w:p w:rsidR="00C75519" w:rsidRDefault="00C75519"/>
          <w:p w:rsidR="00C75519" w:rsidRDefault="00C75519">
            <w:r>
              <w:t>Learn the lyrics to your favourite songs and have a sing.</w:t>
            </w:r>
          </w:p>
          <w:p w:rsidR="00C75519" w:rsidRDefault="00C75519"/>
          <w:p w:rsidR="00C75519" w:rsidRDefault="00C75519">
            <w:r>
              <w:t>Explore some new artists / bands or composers. Which do you like? Why? Which do you not like as much and why?</w:t>
            </w:r>
          </w:p>
          <w:p w:rsidR="00F54ABC" w:rsidRDefault="00F54ABC"/>
          <w:p w:rsidR="00F54ABC" w:rsidRDefault="00F54ABC">
            <w:r>
              <w:t xml:space="preserve">Sing along to a number rock song. Find them here: </w:t>
            </w:r>
          </w:p>
          <w:p w:rsidR="00F54ABC" w:rsidRDefault="00B05656">
            <w:hyperlink r:id="rId14" w:history="1">
              <w:r w:rsidR="00F54ABC" w:rsidRPr="006C0FB7">
                <w:rPr>
                  <w:rStyle w:val="Hyperlink"/>
                </w:rPr>
                <w:t>https://numberock.com/video-library/</w:t>
              </w:r>
            </w:hyperlink>
          </w:p>
          <w:p w:rsidR="00C75519" w:rsidRDefault="00C75519"/>
          <w:p w:rsidR="00D9036D" w:rsidRDefault="00D9036D">
            <w:r>
              <w:t>Sarah James Educational Parodies on YouTube</w:t>
            </w:r>
          </w:p>
        </w:tc>
      </w:tr>
      <w:tr w:rsidR="00C75519" w:rsidTr="001D1034">
        <w:trPr>
          <w:trHeight w:val="270"/>
        </w:trPr>
        <w:tc>
          <w:tcPr>
            <w:tcW w:w="1630" w:type="dxa"/>
            <w:vAlign w:val="center"/>
          </w:tcPr>
          <w:p w:rsidR="00C75519" w:rsidRDefault="00C75519" w:rsidP="00C75519">
            <w:pPr>
              <w:jc w:val="center"/>
              <w:rPr>
                <w:b/>
                <w:sz w:val="24"/>
              </w:rPr>
            </w:pPr>
            <w:r>
              <w:rPr>
                <w:b/>
                <w:sz w:val="24"/>
              </w:rPr>
              <w:t>French</w:t>
            </w:r>
          </w:p>
        </w:tc>
        <w:tc>
          <w:tcPr>
            <w:tcW w:w="8773" w:type="dxa"/>
          </w:tcPr>
          <w:p w:rsidR="00C75519" w:rsidRDefault="00C75519">
            <w:r>
              <w:t>Explore the ‘French’ section on the Purple Mash</w:t>
            </w:r>
          </w:p>
        </w:tc>
      </w:tr>
    </w:tbl>
    <w:p w:rsidR="00BF3DC8" w:rsidRDefault="00BF3DC8"/>
    <w:p w:rsidR="001D1034" w:rsidRDefault="001D1034">
      <w:r>
        <w:t>Remember to che</w:t>
      </w:r>
      <w:r w:rsidR="00D8284E">
        <w:t>ck Purple Mash for any</w:t>
      </w:r>
      <w:r>
        <w:t xml:space="preserve"> </w:t>
      </w:r>
      <w:r w:rsidR="00D8284E">
        <w:t>‘</w:t>
      </w:r>
      <w:r>
        <w:t>2dos</w:t>
      </w:r>
      <w:r w:rsidR="00D8284E">
        <w:t>’</w:t>
      </w:r>
      <w:r>
        <w:t xml:space="preserve"> I set</w:t>
      </w:r>
      <w:r w:rsidR="00D8284E">
        <w:t xml:space="preserve"> and there are lots of activities on there for all subjects. Remember</w:t>
      </w:r>
      <w:r>
        <w:t xml:space="preserve"> you can e-mail me using this website as well if you have any questions, get stuck or want to talk about any of the activities! There are lots of websites which are offering free resources during this time. Mrs </w:t>
      </w:r>
      <w:proofErr w:type="spellStart"/>
      <w:r>
        <w:t>Anderton</w:t>
      </w:r>
      <w:proofErr w:type="spellEnd"/>
      <w:r>
        <w:t xml:space="preserve"> has posted some of these on a letter which you can find on our school website. </w:t>
      </w:r>
      <w:r w:rsidR="00D8284E">
        <w:t xml:space="preserve">I will continue to update our class page with more resources and ideas when necessary. </w:t>
      </w:r>
      <w:bookmarkStart w:id="0" w:name="_GoBack"/>
      <w:bookmarkEnd w:id="0"/>
    </w:p>
    <w:p w:rsidR="00D8284E" w:rsidRDefault="00D8284E">
      <w:r>
        <w:t xml:space="preserve">Kind regards, </w:t>
      </w:r>
    </w:p>
    <w:p w:rsidR="00D8284E" w:rsidRDefault="00D8284E">
      <w:r>
        <w:t>Miss Tracy</w:t>
      </w:r>
    </w:p>
    <w:sectPr w:rsidR="00D8284E" w:rsidSect="001D1034">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56" w:rsidRDefault="00B05656" w:rsidP="00F54ABC">
      <w:pPr>
        <w:spacing w:after="0" w:line="240" w:lineRule="auto"/>
      </w:pPr>
      <w:r>
        <w:separator/>
      </w:r>
    </w:p>
  </w:endnote>
  <w:endnote w:type="continuationSeparator" w:id="0">
    <w:p w:rsidR="00B05656" w:rsidRDefault="00B05656" w:rsidP="00F5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56" w:rsidRDefault="00B05656" w:rsidP="00F54ABC">
      <w:pPr>
        <w:spacing w:after="0" w:line="240" w:lineRule="auto"/>
      </w:pPr>
      <w:r>
        <w:separator/>
      </w:r>
    </w:p>
  </w:footnote>
  <w:footnote w:type="continuationSeparator" w:id="0">
    <w:p w:rsidR="00B05656" w:rsidRDefault="00B05656" w:rsidP="00F5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BC" w:rsidRPr="00F54ABC" w:rsidRDefault="00D9036D" w:rsidP="00F54ABC">
    <w:pPr>
      <w:pStyle w:val="Header"/>
      <w:jc w:val="center"/>
      <w:rPr>
        <w:b/>
        <w:sz w:val="36"/>
        <w:u w:val="single"/>
      </w:rPr>
    </w:pPr>
    <w:r>
      <w:rPr>
        <w:b/>
        <w:sz w:val="36"/>
        <w:u w:val="single"/>
      </w:rPr>
      <w:t>Year 4</w:t>
    </w:r>
    <w:r w:rsidR="00F54ABC" w:rsidRPr="00F54ABC">
      <w:rPr>
        <w:b/>
        <w:sz w:val="36"/>
        <w:u w:val="single"/>
      </w:rPr>
      <w:t xml:space="preserve"> Home Learning Ideas</w:t>
    </w:r>
  </w:p>
  <w:p w:rsidR="00F54ABC" w:rsidRDefault="00F54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45"/>
    <w:rsid w:val="0003715F"/>
    <w:rsid w:val="00042C45"/>
    <w:rsid w:val="00144A31"/>
    <w:rsid w:val="001631CB"/>
    <w:rsid w:val="001D1034"/>
    <w:rsid w:val="00507E52"/>
    <w:rsid w:val="00637371"/>
    <w:rsid w:val="007003B4"/>
    <w:rsid w:val="00957986"/>
    <w:rsid w:val="00B05656"/>
    <w:rsid w:val="00B434FA"/>
    <w:rsid w:val="00BF3DC8"/>
    <w:rsid w:val="00C22A1B"/>
    <w:rsid w:val="00C75519"/>
    <w:rsid w:val="00D8284E"/>
    <w:rsid w:val="00D9036D"/>
    <w:rsid w:val="00E6416F"/>
    <w:rsid w:val="00F54ABC"/>
    <w:rsid w:val="00F6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92A2"/>
  <w15:chartTrackingRefBased/>
  <w15:docId w15:val="{AD609487-6196-4865-BD20-1A94D567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C45"/>
    <w:rPr>
      <w:color w:val="0563C1" w:themeColor="hyperlink"/>
      <w:u w:val="single"/>
    </w:rPr>
  </w:style>
  <w:style w:type="paragraph" w:styleId="Header">
    <w:name w:val="header"/>
    <w:basedOn w:val="Normal"/>
    <w:link w:val="HeaderChar"/>
    <w:uiPriority w:val="99"/>
    <w:unhideWhenUsed/>
    <w:rsid w:val="00F54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ABC"/>
  </w:style>
  <w:style w:type="paragraph" w:styleId="Footer">
    <w:name w:val="footer"/>
    <w:basedOn w:val="Normal"/>
    <w:link w:val="FooterChar"/>
    <w:uiPriority w:val="99"/>
    <w:unhideWhenUsed/>
    <w:rsid w:val="00F54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ABC"/>
  </w:style>
  <w:style w:type="character" w:styleId="FollowedHyperlink">
    <w:name w:val="FollowedHyperlink"/>
    <w:basedOn w:val="DefaultParagraphFont"/>
    <w:uiPriority w:val="99"/>
    <w:semiHidden/>
    <w:unhideWhenUsed/>
    <w:rsid w:val="001D1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ify.wellcome.ac.uk/" TargetMode="External"/><Relationship Id="rId13" Type="http://schemas.openxmlformats.org/officeDocument/2006/relationships/hyperlink" Target="https://www.purplemash.com/sch/stmichaelssl5" TargetMode="External"/><Relationship Id="rId3" Type="http://schemas.openxmlformats.org/officeDocument/2006/relationships/webSettings" Target="webSettings.xml"/><Relationship Id="rId7" Type="http://schemas.openxmlformats.org/officeDocument/2006/relationships/hyperlink" Target="https://numberock.com/video-library/" TargetMode="External"/><Relationship Id="rId12" Type="http://schemas.openxmlformats.org/officeDocument/2006/relationships/hyperlink" Target="https://www.nhs.uk/change4life/activit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bble365.com" TargetMode="External"/><Relationship Id="rId11" Type="http://schemas.openxmlformats.org/officeDocument/2006/relationships/hyperlink" Target="https://www.pinterest.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ciencebob.com/category/experiments/" TargetMode="External"/><Relationship Id="rId4" Type="http://schemas.openxmlformats.org/officeDocument/2006/relationships/footnotes" Target="footnotes.xml"/><Relationship Id="rId9" Type="http://schemas.openxmlformats.org/officeDocument/2006/relationships/hyperlink" Target="https://www.pinterest.com/" TargetMode="External"/><Relationship Id="rId14" Type="http://schemas.openxmlformats.org/officeDocument/2006/relationships/hyperlink" Target="https://numberock.com/video-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Ashdown</dc:creator>
  <cp:keywords/>
  <dc:description/>
  <cp:lastModifiedBy>Miss C. Tracy</cp:lastModifiedBy>
  <cp:revision>7</cp:revision>
  <dcterms:created xsi:type="dcterms:W3CDTF">2020-03-17T17:03:00Z</dcterms:created>
  <dcterms:modified xsi:type="dcterms:W3CDTF">2020-03-18T20:08:00Z</dcterms:modified>
</cp:coreProperties>
</file>